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CỘNG HOÀ XÃ HỘI CHỦ NGHĨA VIỆT NAM</w:t>
      </w:r>
    </w:p>
    <w:p w:rsidR="00000000" w:rsidDel="00000000" w:rsidP="00000000" w:rsidRDefault="00000000" w:rsidRPr="00000000" w14:paraId="00000002">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Độc lập - Tự do - Hạnh phúc</w:t>
      </w:r>
    </w:p>
    <w:p w:rsidR="00000000" w:rsidDel="00000000" w:rsidP="00000000" w:rsidRDefault="00000000" w:rsidRPr="00000000" w14:paraId="00000003">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GIẤY  UỶ QUYỀN</w:t>
      </w:r>
    </w:p>
    <w:p w:rsidR="00000000" w:rsidDel="00000000" w:rsidP="00000000" w:rsidRDefault="00000000" w:rsidRPr="00000000" w14:paraId="00000005">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6">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both"/>
        <w:rPr>
          <w:rFonts w:ascii="Times New Roman" w:cs="Times New Roman" w:eastAsia="Times New Roman" w:hAnsi="Times New Roman"/>
          <w:color w:val="135ecd"/>
          <w:sz w:val="28"/>
          <w:szCs w:val="28"/>
        </w:rPr>
      </w:pPr>
      <w:r w:rsidDel="00000000" w:rsidR="00000000" w:rsidRPr="00000000">
        <w:rPr>
          <w:rFonts w:ascii="Times New Roman" w:cs="Times New Roman" w:eastAsia="Times New Roman" w:hAnsi="Times New Roman"/>
          <w:sz w:val="28"/>
          <w:szCs w:val="28"/>
          <w:rtl w:val="0"/>
        </w:rPr>
        <w:t xml:space="preserve"> Căn cứ vào </w:t>
      </w:r>
      <w:hyperlink r:id="rId6">
        <w:r w:rsidDel="00000000" w:rsidR="00000000" w:rsidRPr="00000000">
          <w:rPr>
            <w:rFonts w:ascii="Times New Roman" w:cs="Times New Roman" w:eastAsia="Times New Roman" w:hAnsi="Times New Roman"/>
            <w:sz w:val="28"/>
            <w:szCs w:val="28"/>
            <w:rtl w:val="0"/>
          </w:rPr>
          <w:t xml:space="preserve">Bộ luật dân sự 2005</w:t>
        </w:r>
      </w:hyperlink>
      <w:r w:rsidDel="00000000" w:rsidR="00000000" w:rsidRPr="00000000">
        <w:rPr>
          <w:rFonts w:ascii="Times New Roman" w:cs="Times New Roman" w:eastAsia="Times New Roman" w:hAnsi="Times New Roman"/>
          <w:sz w:val="28"/>
          <w:szCs w:val="28"/>
          <w:rtl w:val="0"/>
        </w:rPr>
        <w:t xml:space="preserve"> do Quốc hội nước Cộng hòa XHCN Việt Nam ban hành ngày....tháng....năm 20....;</w:t>
      </w:r>
      <w:r w:rsidDel="00000000" w:rsidR="00000000" w:rsidRPr="00000000">
        <w:rPr>
          <w:rtl w:val="0"/>
        </w:rPr>
      </w:r>
    </w:p>
    <w:p w:rsidR="00000000" w:rsidDel="00000000" w:rsidP="00000000" w:rsidRDefault="00000000" w:rsidRPr="00000000" w14:paraId="00000007">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w:t>
      </w:r>
      <w:hyperlink r:id="rId7">
        <w:r w:rsidDel="00000000" w:rsidR="00000000" w:rsidRPr="00000000">
          <w:rPr>
            <w:rFonts w:ascii="Times New Roman" w:cs="Times New Roman" w:eastAsia="Times New Roman" w:hAnsi="Times New Roman"/>
            <w:sz w:val="28"/>
            <w:szCs w:val="28"/>
            <w:rtl w:val="0"/>
          </w:rPr>
          <w:t xml:space="preserve">Luật doanh nghiệp 2005</w:t>
        </w:r>
      </w:hyperlink>
      <w:r w:rsidDel="00000000" w:rsidR="00000000" w:rsidRPr="00000000">
        <w:rPr>
          <w:rFonts w:ascii="Times New Roman" w:cs="Times New Roman" w:eastAsia="Times New Roman" w:hAnsi="Times New Roman"/>
          <w:sz w:val="28"/>
          <w:szCs w:val="28"/>
          <w:rtl w:val="0"/>
        </w:rPr>
        <w:t xml:space="preserve"> do Quốc hội nước Cộng hòa XHCN Việt Nam ban hành ngày....tháng....năm 20....;</w:t>
      </w:r>
    </w:p>
    <w:p w:rsidR="00000000" w:rsidDel="00000000" w:rsidP="00000000" w:rsidRDefault="00000000" w:rsidRPr="00000000" w14:paraId="00000008">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vào Điều lệ hiện hành của Công ty ................................;</w:t>
      </w:r>
    </w:p>
    <w:p w:rsidR="00000000" w:rsidDel="00000000" w:rsidP="00000000" w:rsidRDefault="00000000" w:rsidRPr="00000000" w14:paraId="00000009">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Quy chế Tổ chức và hoạt động của ……….. Nghị quyết số …/….. ngày …./…./….của Hội đồng ....... Công ty  ……….;</w:t>
      </w:r>
    </w:p>
    <w:p w:rsidR="00000000" w:rsidDel="00000000" w:rsidP="00000000" w:rsidRDefault="00000000" w:rsidRPr="00000000" w14:paraId="0000000A">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Quyết định số … ngày …/…/….. của Tổng Giám đốc Công ty ....……… về việc phân công, ủy quyền cho ……;</w:t>
      </w:r>
    </w:p>
    <w:p w:rsidR="00000000" w:rsidDel="00000000" w:rsidP="00000000" w:rsidRDefault="00000000" w:rsidRPr="00000000" w14:paraId="0000000B">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NGƯỜI UỶ QUYỀN: </w:t>
      </w:r>
    </w:p>
    <w:p w:rsidR="00000000" w:rsidDel="00000000" w:rsidP="00000000" w:rsidRDefault="00000000" w:rsidRPr="00000000" w14:paraId="0000000C">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Ông (bà)</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0D">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Giám đốc …………………….............. Công ty ............……….............………..</w:t>
      </w:r>
    </w:p>
    <w:p w:rsidR="00000000" w:rsidDel="00000000" w:rsidP="00000000" w:rsidRDefault="00000000" w:rsidRPr="00000000" w14:paraId="0000000E">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CMND: …………......….., ngày cấp …..........……, nơi cấp ……...........……</w:t>
      </w:r>
    </w:p>
    <w:p w:rsidR="00000000" w:rsidDel="00000000" w:rsidP="00000000" w:rsidRDefault="00000000" w:rsidRPr="00000000" w14:paraId="0000000F">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NGƯỜI NHẬN ỦY QUYỀN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0">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Ông (bà):..............................................................</w:t>
      </w:r>
    </w:p>
    <w:p w:rsidR="00000000" w:rsidDel="00000000" w:rsidP="00000000" w:rsidRDefault="00000000" w:rsidRPr="00000000" w14:paraId="00000011">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Phó giám đốc …………….................. Công ty Cổ phần …….........………………</w:t>
      </w:r>
    </w:p>
    <w:p w:rsidR="00000000" w:rsidDel="00000000" w:rsidP="00000000" w:rsidRDefault="00000000" w:rsidRPr="00000000" w14:paraId="00000012">
      <w:pPr>
        <w:pBdr>
          <w:top w:color="auto" w:space="6" w:sz="0" w:val="none"/>
          <w:left w:color="auto" w:space="0" w:sz="0" w:val="none"/>
          <w:bottom w:color="auto" w:space="6" w:sz="0" w:val="none"/>
          <w:right w:color="auto" w:space="0" w:sz="0" w:val="none"/>
          <w:between w:color="auto" w:space="6" w:sz="0" w:val="none"/>
        </w:pBd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CMND: …….....…., ngày cấp …………….....…, nơi cấp ..................………</w:t>
      </w:r>
    </w:p>
    <w:p w:rsidR="00000000" w:rsidDel="00000000" w:rsidP="00000000" w:rsidRDefault="00000000" w:rsidRPr="00000000" w14:paraId="00000013">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Bằng giấy ủy quyền này Người Nhận uỷ quyền được quyền thay mặt Người Ủy quyền thực hiện các công việc sau:</w:t>
      </w:r>
    </w:p>
    <w:p w:rsidR="00000000" w:rsidDel="00000000" w:rsidP="00000000" w:rsidRDefault="00000000" w:rsidRPr="00000000" w14:paraId="00000014">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1</w:t>
      </w:r>
      <w:r w:rsidDel="00000000" w:rsidR="00000000" w:rsidRPr="00000000">
        <w:rPr>
          <w:rFonts w:ascii="Times New Roman" w:cs="Times New Roman" w:eastAsia="Times New Roman" w:hAnsi="Times New Roman"/>
          <w:sz w:val="28"/>
          <w:szCs w:val="28"/>
          <w:rtl w:val="0"/>
        </w:rPr>
        <w:t xml:space="preserve">: Phân công và ủy quyền cho Ông/ Bà ….. - Phó Giám đốc …….như sau:</w:t>
      </w:r>
    </w:p>
    <w:p w:rsidR="00000000" w:rsidDel="00000000" w:rsidP="00000000" w:rsidRDefault="00000000" w:rsidRPr="00000000" w14:paraId="00000015">
      <w:pPr>
        <w:pBdr>
          <w:top w:color="auto" w:space="6" w:sz="0" w:val="none"/>
          <w:left w:color="auto" w:space="0" w:sz="0" w:val="none"/>
          <w:bottom w:color="auto" w:space="6" w:sz="0" w:val="none"/>
          <w:right w:color="auto" w:space="0" w:sz="0" w:val="none"/>
          <w:between w:color="auto" w:space="6" w:sz="0" w:val="none"/>
        </w:pBdr>
        <w:shd w:fill="ffffff" w:val="clea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Được quyền quyết định và ký các văn bản quản lý phục vụ hoạt động của ……………….. theo quy định tại các Khoản 1 Điều 13 Quy chế Tổ chức và hoạt động của ………………… ban hành kèm theo Nghị quyết số …/….của Hội đồng quản trị Công ty Cổ phần ………….. (sau đây gọi tắt là Quy chế).</w:t>
      </w:r>
    </w:p>
    <w:p w:rsidR="00000000" w:rsidDel="00000000" w:rsidP="00000000" w:rsidRDefault="00000000" w:rsidRPr="00000000" w14:paraId="00000016">
      <w:pPr>
        <w:pBdr>
          <w:top w:color="auto" w:space="6" w:sz="0" w:val="none"/>
          <w:left w:color="auto" w:space="0" w:sz="0" w:val="none"/>
          <w:bottom w:color="auto" w:space="6" w:sz="0" w:val="none"/>
          <w:right w:color="auto" w:space="0" w:sz="0" w:val="none"/>
          <w:between w:color="auto" w:space="6" w:sz="0" w:val="none"/>
        </w:pBdr>
        <w:shd w:fill="ffffff" w:val="clea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Được toàn quyền quyết định và ký kết các hợp đồng dịch vụ ………...</w:t>
      </w:r>
    </w:p>
    <w:p w:rsidR="00000000" w:rsidDel="00000000" w:rsidP="00000000" w:rsidRDefault="00000000" w:rsidRPr="00000000" w14:paraId="00000017">
      <w:pPr>
        <w:pBdr>
          <w:top w:color="auto" w:space="6" w:sz="0" w:val="none"/>
          <w:left w:color="auto" w:space="0" w:sz="0" w:val="none"/>
          <w:bottom w:color="auto" w:space="6" w:sz="0" w:val="none"/>
          <w:right w:color="auto" w:space="0" w:sz="0" w:val="none"/>
          <w:between w:color="auto" w:space="6" w:sz="0" w:val="none"/>
        </w:pBdr>
        <w:shd w:fill="ffffff" w:val="clea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Được ký kết các hợp đồng chuyển nhượng ……….. cho Công ty sau khi được cấp có thẩm quyền của Công ty chấp thuận.</w:t>
      </w:r>
    </w:p>
    <w:p w:rsidR="00000000" w:rsidDel="00000000" w:rsidP="00000000" w:rsidRDefault="00000000" w:rsidRPr="00000000" w14:paraId="00000018">
      <w:pPr>
        <w:pBdr>
          <w:top w:color="auto" w:space="6" w:sz="0" w:val="none"/>
          <w:left w:color="auto" w:space="0" w:sz="0" w:val="none"/>
          <w:bottom w:color="auto" w:space="6" w:sz="0" w:val="none"/>
          <w:right w:color="auto" w:space="0" w:sz="0" w:val="none"/>
          <w:between w:color="auto" w:space="6" w:sz="0" w:val="none"/>
        </w:pBdr>
        <w:shd w:fill="ffffff" w:val="clea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Được toàn quyền quyết định ký kết các hợp đồng thuê chuyên gia biên soạn, biên tập các vấn đề nghiên cứu khoa học về lĩnh vực kinh doanh …………, kinh doanh dịch vụ ………………..</w:t>
      </w:r>
    </w:p>
    <w:p w:rsidR="00000000" w:rsidDel="00000000" w:rsidP="00000000" w:rsidRDefault="00000000" w:rsidRPr="00000000" w14:paraId="00000019">
      <w:pPr>
        <w:pBdr>
          <w:top w:color="auto" w:space="6" w:sz="0" w:val="none"/>
          <w:left w:color="auto" w:space="0" w:sz="0" w:val="none"/>
          <w:bottom w:color="auto" w:space="6" w:sz="0" w:val="none"/>
          <w:right w:color="auto" w:space="0" w:sz="0" w:val="none"/>
          <w:between w:color="auto" w:space="6" w:sz="0" w:val="none"/>
        </w:pBdr>
        <w:shd w:fill="ffffff" w:val="clea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Được ký kết hợp đồng lao động với cán bộ quản lý, nhân viên của …………….Đối với những chức danh quản lý thuộc thẩm quyền bổ nhiệm của Hội đồng quản trị, Giám đốc ……………….. được ký hợp đồng lao động sau khi có quyết định bổ nhiệm.</w:t>
      </w:r>
    </w:p>
    <w:p w:rsidR="00000000" w:rsidDel="00000000" w:rsidP="00000000" w:rsidRDefault="00000000" w:rsidRPr="00000000" w14:paraId="0000001A">
      <w:pPr>
        <w:pBdr>
          <w:top w:color="auto" w:space="6" w:sz="0" w:val="none"/>
          <w:left w:color="auto" w:space="0" w:sz="0" w:val="none"/>
          <w:bottom w:color="auto" w:space="6" w:sz="0" w:val="none"/>
          <w:right w:color="auto" w:space="0" w:sz="0" w:val="none"/>
          <w:between w:color="auto" w:space="6" w:sz="0" w:val="none"/>
        </w:pBdr>
        <w:shd w:fill="ffffff" w:val="clear"/>
        <w:spacing w:line="360" w:lineRule="auto"/>
        <w:ind w:left="0" w:firstLine="0"/>
        <w:jc w:val="both"/>
        <w:rPr>
          <w:rFonts w:ascii="Times New Roman" w:cs="Times New Roman" w:eastAsia="Times New Roman" w:hAnsi="Times New Roman"/>
          <w:color w:val="135ecd"/>
          <w:sz w:val="28"/>
          <w:szCs w:val="28"/>
        </w:rPr>
      </w:pPr>
      <w:r w:rsidDel="00000000" w:rsidR="00000000" w:rsidRPr="00000000">
        <w:rPr>
          <w:rFonts w:ascii="Times New Roman" w:cs="Times New Roman" w:eastAsia="Times New Roman" w:hAnsi="Times New Roman"/>
          <w:sz w:val="28"/>
          <w:szCs w:val="28"/>
          <w:rtl w:val="0"/>
        </w:rPr>
        <w:t xml:space="preserve">6. Được quyền ký các hợp đồng với cộng tác viên phục vụ hoạt động kinh doanh của Sàn ……………theo quy định của Quy chế.</w:t>
      </w:r>
      <w:r w:rsidDel="00000000" w:rsidR="00000000" w:rsidRPr="00000000">
        <w:rPr>
          <w:rtl w:val="0"/>
        </w:rPr>
      </w:r>
    </w:p>
    <w:p w:rsidR="00000000" w:rsidDel="00000000" w:rsidP="00000000" w:rsidRDefault="00000000" w:rsidRPr="00000000" w14:paraId="0000001B">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2</w:t>
      </w:r>
      <w:r w:rsidDel="00000000" w:rsidR="00000000" w:rsidRPr="00000000">
        <w:rPr>
          <w:rFonts w:ascii="Times New Roman" w:cs="Times New Roman" w:eastAsia="Times New Roman" w:hAnsi="Times New Roman"/>
          <w:sz w:val="28"/>
          <w:szCs w:val="28"/>
          <w:rtl w:val="0"/>
        </w:rPr>
        <w:t xml:space="preserve">: Quyết định này có hiệu lực kể từ ngày ký cho đến khi Giám đốc có quyết định thay thế hoặc Quản lý ……….. bị cách chức, chấm dứt hợp đồng lao động hoặc từ chức.</w:t>
      </w:r>
    </w:p>
    <w:p w:rsidR="00000000" w:rsidDel="00000000" w:rsidP="00000000" w:rsidRDefault="00000000" w:rsidRPr="00000000" w14:paraId="0000001C">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3</w:t>
      </w:r>
      <w:r w:rsidDel="00000000" w:rsidR="00000000" w:rsidRPr="00000000">
        <w:rPr>
          <w:rFonts w:ascii="Times New Roman" w:cs="Times New Roman" w:eastAsia="Times New Roman" w:hAnsi="Times New Roman"/>
          <w:sz w:val="28"/>
          <w:szCs w:val="28"/>
          <w:rtl w:val="0"/>
        </w:rPr>
        <w:t xml:space="preserve">: Ông/ Bà ……………………. và các bộ phận liên quan của ………… có trách nhiệm thi hành Quyết định này.</w:t>
      </w:r>
    </w:p>
    <w:p w:rsidR="00000000" w:rsidDel="00000000" w:rsidP="00000000" w:rsidRDefault="00000000" w:rsidRPr="00000000" w14:paraId="0000001D">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pBdr>
          <w:top w:color="auto" w:space="6" w:sz="0" w:val="none"/>
          <w:left w:color="auto" w:space="0" w:sz="0" w:val="none"/>
          <w:bottom w:color="auto" w:space="6" w:sz="0" w:val="none"/>
          <w:right w:color="auto" w:space="0" w:sz="0" w:val="none"/>
          <w:between w:color="auto" w:space="6" w:sz="0" w:val="none"/>
        </w:pBd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Người nhận/ Nơi nhận                                                          Giám đốc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uatminhkhue.vn/bo-luat-dan-su-so-33-2005-qh11.aspx" TargetMode="External"/><Relationship Id="rId7" Type="http://schemas.openxmlformats.org/officeDocument/2006/relationships/hyperlink" Target="https://luatminhkhue.vn/luat-doanh-nghiep-so-60-2005-qh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